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726"/>
        <w:spacing w:before="55" w:line="228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7"/>
        </w:rPr>
        <w:t>附</w:t>
      </w:r>
      <w:r>
        <w:rPr>
          <w:rFonts w:ascii="SimHei" w:hAnsi="SimHei" w:eastAsia="SimHei" w:cs="SimHei"/>
          <w:sz w:val="17"/>
          <w:szCs w:val="17"/>
          <w:spacing w:val="16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-7"/>
        </w:rPr>
        <w:t>件</w:t>
      </w:r>
    </w:p>
    <w:p>
      <w:pPr>
        <w:rPr>
          <w:rFonts w:ascii="Arial"/>
          <w:sz w:val="21"/>
        </w:rPr>
      </w:pPr>
      <w:r/>
    </w:p>
    <w:p>
      <w:pPr>
        <w:ind w:left="1361"/>
        <w:spacing w:before="91" w:line="390" w:lineRule="exact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  <w:position w:val="2"/>
        </w:rPr>
        <w:t>贵州省森林植被恢复费（草原植被恢复费）缴款通知单</w:t>
      </w:r>
    </w:p>
    <w:p>
      <w:pPr>
        <w:pStyle w:val="BodyText"/>
        <w:ind w:left="8022"/>
        <w:spacing w:before="177" w:line="219" w:lineRule="auto"/>
        <w:rPr/>
      </w:pPr>
      <w:r>
        <w:rPr>
          <w:spacing w:val="6"/>
        </w:rPr>
        <w:t>金额单位：元</w:t>
      </w:r>
    </w:p>
    <w:p>
      <w:pPr>
        <w:spacing w:line="6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15" w:type="dxa"/>
        <w:tblInd w:w="68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60"/>
        <w:gridCol w:w="1722"/>
        <w:gridCol w:w="1347"/>
        <w:gridCol w:w="1108"/>
        <w:gridCol w:w="1273"/>
        <w:gridCol w:w="1505"/>
      </w:tblGrid>
      <w:tr>
        <w:trPr>
          <w:trHeight w:val="381" w:hRule="atLeast"/>
        </w:trPr>
        <w:tc>
          <w:tcPr>
            <w:tcW w:w="1460" w:type="dxa"/>
            <w:vAlign w:val="top"/>
          </w:tcPr>
          <w:p>
            <w:pPr>
              <w:pStyle w:val="TableText"/>
              <w:ind w:left="296"/>
              <w:spacing w:before="107" w:line="219" w:lineRule="auto"/>
              <w:rPr/>
            </w:pPr>
            <w:r>
              <w:rPr/>
              <w:t>缴费人名称</w:t>
            </w:r>
          </w:p>
        </w:tc>
        <w:tc>
          <w:tcPr>
            <w:tcW w:w="695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1460" w:type="dxa"/>
            <w:vAlign w:val="top"/>
          </w:tcPr>
          <w:p>
            <w:pPr>
              <w:pStyle w:val="TableText"/>
              <w:ind w:left="24" w:right="220" w:firstLine="5"/>
              <w:spacing w:before="10" w:line="208" w:lineRule="auto"/>
              <w:rPr/>
            </w:pPr>
            <w:r>
              <w:rPr/>
              <w:t>统一社会信用代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码/证件号码</w:t>
            </w:r>
          </w:p>
        </w:tc>
        <w:tc>
          <w:tcPr>
            <w:tcW w:w="30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pStyle w:val="TableText"/>
              <w:ind w:left="203"/>
              <w:spacing w:before="116" w:line="221" w:lineRule="auto"/>
              <w:rPr/>
            </w:pPr>
            <w:r>
              <w:rPr>
                <w:spacing w:val="1"/>
              </w:rPr>
              <w:t>联系方式</w:t>
            </w:r>
          </w:p>
        </w:tc>
        <w:tc>
          <w:tcPr>
            <w:tcW w:w="27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1460" w:type="dxa"/>
            <w:vAlign w:val="top"/>
          </w:tcPr>
          <w:p>
            <w:pPr>
              <w:pStyle w:val="TableText"/>
              <w:ind w:left="293"/>
              <w:spacing w:before="117" w:line="217" w:lineRule="auto"/>
              <w:rPr/>
            </w:pPr>
            <w:r>
              <w:rPr>
                <w:spacing w:val="1"/>
              </w:rPr>
              <w:t>项目所在地</w:t>
            </w:r>
          </w:p>
        </w:tc>
        <w:tc>
          <w:tcPr>
            <w:tcW w:w="6955" w:type="dxa"/>
            <w:vAlign w:val="top"/>
            <w:gridSpan w:val="5"/>
          </w:tcPr>
          <w:p>
            <w:pPr>
              <w:pStyle w:val="TableText"/>
              <w:ind w:left="2346"/>
              <w:spacing w:before="117" w:line="220" w:lineRule="auto"/>
              <w:rPr/>
            </w:pPr>
            <w:r>
              <w:rPr>
                <w:spacing w:val="3"/>
              </w:rPr>
              <w:t>贵州省**市（州）**县（区）</w:t>
            </w:r>
          </w:p>
        </w:tc>
      </w:tr>
      <w:tr>
        <w:trPr>
          <w:trHeight w:val="418" w:hRule="atLeast"/>
        </w:trPr>
        <w:tc>
          <w:tcPr>
            <w:tcW w:w="1460" w:type="dxa"/>
            <w:vAlign w:val="top"/>
          </w:tcPr>
          <w:p>
            <w:pPr>
              <w:pStyle w:val="TableText"/>
              <w:ind w:left="200"/>
              <w:spacing w:before="133" w:line="219" w:lineRule="auto"/>
              <w:rPr/>
            </w:pPr>
            <w:r>
              <w:rPr>
                <w:spacing w:val="1"/>
              </w:rPr>
              <w:t>建设项目名称</w:t>
            </w:r>
          </w:p>
        </w:tc>
        <w:tc>
          <w:tcPr>
            <w:tcW w:w="695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" w:hRule="atLeast"/>
        </w:trPr>
        <w:tc>
          <w:tcPr>
            <w:tcW w:w="1460" w:type="dxa"/>
            <w:vAlign w:val="top"/>
          </w:tcPr>
          <w:p>
            <w:pPr>
              <w:pStyle w:val="TableText"/>
              <w:ind w:left="377"/>
              <w:spacing w:before="16" w:line="182" w:lineRule="auto"/>
              <w:rPr/>
            </w:pPr>
            <w:r>
              <w:rPr>
                <w:spacing w:val="2"/>
              </w:rPr>
              <w:t>征收项目</w:t>
            </w:r>
          </w:p>
        </w:tc>
        <w:tc>
          <w:tcPr>
            <w:tcW w:w="1722" w:type="dxa"/>
            <w:vAlign w:val="top"/>
          </w:tcPr>
          <w:p>
            <w:pPr>
              <w:pStyle w:val="TableText"/>
              <w:ind w:left="76"/>
              <w:spacing w:before="16" w:line="182" w:lineRule="auto"/>
              <w:rPr/>
            </w:pPr>
            <w:r>
              <w:rPr>
                <w:spacing w:val="2"/>
              </w:rPr>
              <w:t>用地性质及入库级次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325"/>
              <w:spacing w:before="16" w:line="182" w:lineRule="auto"/>
              <w:rPr/>
            </w:pPr>
            <w:r>
              <w:rPr>
                <w:spacing w:val="-1"/>
              </w:rPr>
              <w:t>开单日期</w:t>
            </w:r>
          </w:p>
        </w:tc>
        <w:tc>
          <w:tcPr>
            <w:tcW w:w="1108" w:type="dxa"/>
            <w:vAlign w:val="top"/>
          </w:tcPr>
          <w:p>
            <w:pPr>
              <w:pStyle w:val="TableText"/>
              <w:ind w:left="220"/>
              <w:spacing w:before="16" w:line="182" w:lineRule="auto"/>
              <w:rPr/>
            </w:pPr>
            <w:r>
              <w:rPr>
                <w:spacing w:val="-4"/>
              </w:rPr>
              <w:t>限缴期限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22"/>
              <w:spacing w:before="16" w:line="182" w:lineRule="auto"/>
              <w:rPr/>
            </w:pPr>
            <w:r>
              <w:rPr>
                <w:spacing w:val="1"/>
              </w:rPr>
              <w:t>面积（公顷）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316"/>
              <w:spacing w:before="16" w:line="182" w:lineRule="auto"/>
              <w:rPr/>
            </w:pPr>
            <w:r>
              <w:rPr/>
              <w:t>应缴纳金额</w:t>
            </w:r>
          </w:p>
        </w:tc>
      </w:tr>
      <w:tr>
        <w:trPr>
          <w:trHeight w:val="538" w:hRule="atLeast"/>
        </w:trPr>
        <w:tc>
          <w:tcPr>
            <w:tcW w:w="1460" w:type="dxa"/>
            <w:vAlign w:val="top"/>
          </w:tcPr>
          <w:p>
            <w:pPr>
              <w:pStyle w:val="TableText"/>
              <w:ind w:left="110"/>
              <w:spacing w:before="196" w:line="218" w:lineRule="auto"/>
              <w:rPr/>
            </w:pPr>
            <w:r>
              <w:rPr>
                <w:spacing w:val="2"/>
              </w:rPr>
              <w:t>森林植被恢复费</w:t>
            </w:r>
          </w:p>
        </w:tc>
        <w:tc>
          <w:tcPr>
            <w:tcW w:w="1722" w:type="dxa"/>
            <w:vAlign w:val="top"/>
          </w:tcPr>
          <w:p>
            <w:pPr>
              <w:pStyle w:val="TableText"/>
              <w:ind w:left="201"/>
              <w:spacing w:before="197" w:line="220" w:lineRule="auto"/>
              <w:rPr/>
            </w:pPr>
            <w:r>
              <w:rPr>
                <w:spacing w:val="1"/>
              </w:rPr>
              <w:t>永久征用-省100%</w:t>
            </w:r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pStyle w:val="TableText"/>
              <w:ind w:left="234" w:right="19" w:hanging="181"/>
              <w:spacing w:before="92" w:line="224" w:lineRule="auto"/>
              <w:rPr/>
            </w:pPr>
            <w:r>
              <w:rPr>
                <w:spacing w:val="-6"/>
              </w:rPr>
              <w:t>自开单日起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30</w:t>
            </w:r>
            <w:r>
              <w:rPr/>
              <w:t xml:space="preserve"> </w:t>
            </w:r>
            <w:r>
              <w:rPr>
                <w:spacing w:val="-8"/>
              </w:rPr>
              <w:t>日内缴纳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8" w:hRule="atLeast"/>
        </w:trPr>
        <w:tc>
          <w:tcPr>
            <w:tcW w:w="1460" w:type="dxa"/>
            <w:vAlign w:val="top"/>
          </w:tcPr>
          <w:p>
            <w:pPr>
              <w:pStyle w:val="TableText"/>
              <w:ind w:left="110"/>
              <w:spacing w:before="92" w:line="221" w:lineRule="auto"/>
              <w:rPr/>
            </w:pPr>
            <w:r>
              <w:rPr>
                <w:spacing w:val="2"/>
              </w:rPr>
              <w:t>林业草原行政事</w:t>
            </w:r>
          </w:p>
          <w:p>
            <w:pPr>
              <w:pStyle w:val="TableText"/>
              <w:ind w:left="209"/>
              <w:spacing w:before="8" w:line="218" w:lineRule="auto"/>
              <w:rPr/>
            </w:pPr>
            <w:r>
              <w:rPr/>
              <w:t>业性收费收入</w:t>
            </w:r>
          </w:p>
        </w:tc>
        <w:tc>
          <w:tcPr>
            <w:tcW w:w="1722" w:type="dxa"/>
            <w:vAlign w:val="top"/>
          </w:tcPr>
          <w:p>
            <w:pPr>
              <w:pStyle w:val="TableText"/>
              <w:ind w:left="427" w:right="76" w:hanging="361"/>
              <w:spacing w:before="94" w:line="224" w:lineRule="auto"/>
              <w:rPr/>
            </w:pPr>
            <w:r>
              <w:rPr>
                <w:spacing w:val="3"/>
              </w:rPr>
              <w:t>永久征用-省20%市州</w:t>
            </w:r>
            <w:r>
              <w:rPr/>
              <w:t xml:space="preserve"> </w:t>
            </w:r>
            <w:r>
              <w:rPr>
                <w:spacing w:val="1"/>
              </w:rPr>
              <w:t>20%县区60%</w:t>
            </w:r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pStyle w:val="TableText"/>
              <w:ind w:left="234" w:right="19" w:hanging="181"/>
              <w:spacing w:before="94" w:line="224" w:lineRule="auto"/>
              <w:rPr/>
            </w:pPr>
            <w:r>
              <w:rPr>
                <w:spacing w:val="-6"/>
              </w:rPr>
              <w:t>自开单日起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30</w:t>
            </w:r>
            <w:r>
              <w:rPr/>
              <w:t xml:space="preserve"> </w:t>
            </w:r>
            <w:r>
              <w:rPr>
                <w:spacing w:val="-8"/>
              </w:rPr>
              <w:t>日内缴纳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8" w:hRule="atLeast"/>
        </w:trPr>
        <w:tc>
          <w:tcPr>
            <w:tcW w:w="1460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55" w:line="220" w:lineRule="auto"/>
              <w:rPr/>
            </w:pPr>
            <w:r>
              <w:rPr>
                <w:spacing w:val="2"/>
              </w:rPr>
              <w:t>经办人（签章）</w:t>
            </w:r>
          </w:p>
        </w:tc>
        <w:tc>
          <w:tcPr>
            <w:tcW w:w="1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4" w:right="141" w:hanging="353"/>
              <w:spacing w:before="55" w:line="224" w:lineRule="auto"/>
              <w:rPr/>
            </w:pPr>
            <w:r>
              <w:rPr>
                <w:spacing w:val="3"/>
              </w:rPr>
              <w:t>审批单位（盖</w:t>
            </w:r>
            <w:r>
              <w:rPr/>
              <w:t xml:space="preserve"> </w:t>
            </w:r>
            <w:r>
              <w:rPr>
                <w:spacing w:val="-5"/>
              </w:rPr>
              <w:t>章）</w:t>
            </w:r>
          </w:p>
        </w:tc>
        <w:tc>
          <w:tcPr>
            <w:tcW w:w="388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716"/>
        <w:spacing w:before="92" w:line="221" w:lineRule="auto"/>
        <w:rPr/>
      </w:pPr>
      <w:r>
        <w:rPr/>
        <w:t>填表说明：</w:t>
      </w:r>
    </w:p>
    <w:p>
      <w:pPr>
        <w:pStyle w:val="BodyText"/>
        <w:ind w:left="727"/>
        <w:spacing w:before="7" w:line="220" w:lineRule="auto"/>
        <w:rPr/>
      </w:pPr>
      <w:r>
        <w:rPr>
          <w:spacing w:val="1"/>
        </w:rPr>
        <w:t>1.表格空格全为必填项。</w:t>
      </w:r>
    </w:p>
    <w:p>
      <w:pPr>
        <w:pStyle w:val="BodyText"/>
        <w:ind w:left="723"/>
        <w:spacing w:before="7" w:line="228" w:lineRule="auto"/>
        <w:rPr/>
      </w:pPr>
      <w:r>
        <w:rPr>
          <w:spacing w:val="1"/>
        </w:rPr>
        <w:t>2.缴费人名称</w:t>
      </w:r>
      <w:r>
        <w:rPr>
          <w:spacing w:val="-38"/>
        </w:rPr>
        <w:t xml:space="preserve"> </w:t>
      </w:r>
      <w:r>
        <w:rPr>
          <w:spacing w:val="1"/>
        </w:rPr>
        <w:t>、统一社会信用代码</w:t>
      </w:r>
      <w:r>
        <w:rPr>
          <w:spacing w:val="-45"/>
        </w:rPr>
        <w:t xml:space="preserve"> </w:t>
      </w:r>
      <w:r>
        <w:rPr>
          <w:spacing w:val="1"/>
        </w:rPr>
        <w:t>/证件号码：必须填写全称。</w:t>
      </w:r>
    </w:p>
    <w:p>
      <w:pPr>
        <w:pStyle w:val="BodyText"/>
        <w:ind w:left="730"/>
        <w:spacing w:line="217" w:lineRule="auto"/>
        <w:rPr/>
      </w:pPr>
      <w:r>
        <w:rPr/>
        <w:t>3.项目所在地</w:t>
      </w:r>
      <w:r>
        <w:rPr>
          <w:spacing w:val="-48"/>
        </w:rPr>
        <w:t xml:space="preserve"> </w:t>
      </w:r>
      <w:r>
        <w:rPr/>
        <w:t>：填写项目所在地。</w:t>
      </w:r>
    </w:p>
    <w:p>
      <w:pPr>
        <w:pStyle w:val="BodyText"/>
        <w:ind w:left="722"/>
        <w:spacing w:before="11" w:line="228" w:lineRule="auto"/>
        <w:rPr/>
      </w:pPr>
      <w:r>
        <w:rPr>
          <w:spacing w:val="4"/>
        </w:rPr>
        <w:t>4.开具日期：填写本通知单的开具日当天。</w:t>
      </w:r>
    </w:p>
    <w:p>
      <w:pPr>
        <w:pStyle w:val="BodyText"/>
        <w:ind w:left="725"/>
        <w:spacing w:line="211" w:lineRule="auto"/>
        <w:rPr/>
      </w:pPr>
      <w:r>
        <w:rPr>
          <w:spacing w:val="2"/>
        </w:rPr>
        <w:t>5.应缴纳金额</w:t>
      </w:r>
      <w:r>
        <w:rPr>
          <w:spacing w:val="-43"/>
        </w:rPr>
        <w:t xml:space="preserve"> </w:t>
      </w:r>
      <w:r>
        <w:rPr>
          <w:spacing w:val="2"/>
        </w:rPr>
        <w:t>：填写本期应缴纳费额总数。</w:t>
      </w:r>
    </w:p>
    <w:p>
      <w:pPr>
        <w:pStyle w:val="BodyText"/>
        <w:ind w:left="724"/>
        <w:spacing w:line="220" w:lineRule="auto"/>
        <w:rPr/>
      </w:pPr>
      <w:r>
        <w:rPr>
          <w:spacing w:val="1"/>
        </w:rPr>
        <w:t>6.经办人：</w:t>
      </w:r>
      <w:r>
        <w:rPr>
          <w:spacing w:val="-22"/>
        </w:rPr>
        <w:t xml:space="preserve"> </w:t>
      </w:r>
      <w:r>
        <w:rPr>
          <w:spacing w:val="1"/>
        </w:rPr>
        <w:t>由办理核定的经办人签字确认。</w:t>
      </w:r>
    </w:p>
    <w:p>
      <w:pPr>
        <w:pStyle w:val="BodyText"/>
        <w:ind w:left="724"/>
        <w:spacing w:before="8" w:line="219" w:lineRule="auto"/>
        <w:rPr/>
      </w:pPr>
      <w:r>
        <w:rPr>
          <w:spacing w:val="4"/>
        </w:rPr>
        <w:t>7.审批单位：填写核定该项非税收入的单位全称。</w:t>
      </w:r>
    </w:p>
    <w:p>
      <w:pPr>
        <w:pStyle w:val="BodyText"/>
        <w:ind w:left="724"/>
        <w:spacing w:before="98" w:line="219" w:lineRule="auto"/>
        <w:rPr/>
      </w:pPr>
      <w:r>
        <w:rPr>
          <w:spacing w:val="2"/>
        </w:rPr>
        <w:t>8.本缴费通知单是否编号由林业审批部门自行确定</w:t>
      </w:r>
      <w:r>
        <w:rPr>
          <w:spacing w:val="-40"/>
        </w:rPr>
        <w:t xml:space="preserve"> </w:t>
      </w:r>
      <w:r>
        <w:rPr>
          <w:spacing w:val="2"/>
        </w:rPr>
        <w:t>。</w:t>
      </w:r>
    </w:p>
    <w:sectPr>
      <w:footerReference w:type="default" r:id="rId1"/>
      <w:pgSz w:w="15120" w:h="10440"/>
      <w:pgMar w:top="887" w:right="2268" w:bottom="881" w:left="2268" w:header="0" w:footer="7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95"/>
      <w:spacing w:line="177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10"/>
      </w:rPr>
      <w:t>—4—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17"/>
      <w:szCs w:val="1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陈永鹏</dc:creator>
  <dcterms:created xsi:type="dcterms:W3CDTF">2023-03-23T15:56:14Z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2023-11-03T14:28:27</vt:filetime>
  </property>
</Properties>
</file>