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BDD" w:rsidRDefault="00E55BDD" w:rsidP="00E55BDD">
      <w:pPr>
        <w:adjustRightInd w:val="0"/>
        <w:spacing w:line="640" w:lineRule="exact"/>
        <w:jc w:val="center"/>
        <w:rPr>
          <w:rFonts w:asciiTheme="minorEastAsia" w:hAnsiTheme="minorEastAsia"/>
          <w:sz w:val="28"/>
          <w:szCs w:val="28"/>
          <w:shd w:val="clear" w:color="auto" w:fill="FFFFFF"/>
        </w:rPr>
      </w:pPr>
      <w:r w:rsidRPr="00E55BDD">
        <w:rPr>
          <w:rFonts w:asciiTheme="minorEastAsia" w:hAnsiTheme="minorEastAsia" w:hint="eastAsia"/>
          <w:sz w:val="28"/>
          <w:szCs w:val="28"/>
        </w:rPr>
        <w:t>关于</w:t>
      </w:r>
      <w:proofErr w:type="gramStart"/>
      <w:r w:rsidRPr="00E55BDD">
        <w:rPr>
          <w:rFonts w:asciiTheme="minorEastAsia" w:hAnsiTheme="minorEastAsia" w:hint="eastAsia"/>
          <w:sz w:val="28"/>
          <w:szCs w:val="28"/>
        </w:rPr>
        <w:t>《</w:t>
      </w:r>
      <w:proofErr w:type="gramEnd"/>
      <w:r w:rsidRPr="00E55BDD">
        <w:rPr>
          <w:rFonts w:asciiTheme="minorEastAsia" w:hAnsiTheme="minorEastAsia" w:hint="eastAsia"/>
          <w:sz w:val="28"/>
          <w:szCs w:val="28"/>
          <w:shd w:val="clear" w:color="auto" w:fill="FFFFFF"/>
        </w:rPr>
        <w:t>国家税务总局西藏自治区税务局关于进一步开展全面数字化的</w:t>
      </w:r>
    </w:p>
    <w:p w:rsidR="00E55BDD" w:rsidRPr="00E55BDD" w:rsidRDefault="00E55BDD" w:rsidP="00E55BDD">
      <w:pPr>
        <w:adjustRightInd w:val="0"/>
        <w:spacing w:line="640" w:lineRule="exact"/>
        <w:jc w:val="center"/>
        <w:rPr>
          <w:rFonts w:asciiTheme="minorEastAsia" w:hAnsiTheme="minorEastAsia"/>
          <w:sz w:val="28"/>
          <w:szCs w:val="28"/>
        </w:rPr>
      </w:pPr>
      <w:r w:rsidRPr="00E55BDD">
        <w:rPr>
          <w:rFonts w:asciiTheme="minorEastAsia" w:hAnsiTheme="minorEastAsia" w:hint="eastAsia"/>
          <w:sz w:val="28"/>
          <w:szCs w:val="28"/>
          <w:shd w:val="clear" w:color="auto" w:fill="FFFFFF"/>
        </w:rPr>
        <w:t>电子发票受</w:t>
      </w:r>
      <w:proofErr w:type="gramStart"/>
      <w:r w:rsidRPr="00E55BDD">
        <w:rPr>
          <w:rFonts w:asciiTheme="minorEastAsia" w:hAnsiTheme="minorEastAsia" w:hint="eastAsia"/>
          <w:sz w:val="28"/>
          <w:szCs w:val="28"/>
          <w:shd w:val="clear" w:color="auto" w:fill="FFFFFF"/>
        </w:rPr>
        <w:t>票试点</w:t>
      </w:r>
      <w:proofErr w:type="gramEnd"/>
      <w:r w:rsidRPr="00E55BDD">
        <w:rPr>
          <w:rFonts w:asciiTheme="minorEastAsia" w:hAnsiTheme="minorEastAsia" w:hint="eastAsia"/>
          <w:sz w:val="28"/>
          <w:szCs w:val="28"/>
          <w:shd w:val="clear" w:color="auto" w:fill="FFFFFF"/>
        </w:rPr>
        <w:t>工作的公告</w:t>
      </w:r>
      <w:proofErr w:type="gramStart"/>
      <w:r w:rsidRPr="00E55BDD">
        <w:rPr>
          <w:rFonts w:asciiTheme="minorEastAsia" w:hAnsiTheme="minorEastAsia" w:hint="eastAsia"/>
          <w:sz w:val="28"/>
          <w:szCs w:val="28"/>
        </w:rPr>
        <w:t>》</w:t>
      </w:r>
      <w:proofErr w:type="gramEnd"/>
      <w:r w:rsidRPr="00E55BDD">
        <w:rPr>
          <w:rFonts w:asciiTheme="minorEastAsia" w:hAnsiTheme="minorEastAsia" w:hint="eastAsia"/>
          <w:sz w:val="28"/>
          <w:szCs w:val="28"/>
        </w:rPr>
        <w:t>的解读</w:t>
      </w:r>
    </w:p>
    <w:p w:rsidR="00E55BDD" w:rsidRPr="00E55BDD" w:rsidRDefault="00E55BDD" w:rsidP="00E55BDD">
      <w:pPr>
        <w:adjustRightInd w:val="0"/>
        <w:spacing w:line="360" w:lineRule="auto"/>
        <w:ind w:firstLineChars="200" w:firstLine="560"/>
        <w:rPr>
          <w:rFonts w:asciiTheme="minorEastAsia" w:hAnsiTheme="minorEastAsia"/>
          <w:sz w:val="28"/>
          <w:szCs w:val="28"/>
        </w:rPr>
      </w:pPr>
      <w:r w:rsidRPr="00E55BDD">
        <w:rPr>
          <w:rFonts w:asciiTheme="minorEastAsia" w:hAnsiTheme="minorEastAsia" w:hint="eastAsia"/>
          <w:sz w:val="28"/>
          <w:szCs w:val="28"/>
        </w:rPr>
        <w:t>现将《国家税务总局西藏自治区税务局关于开展全面数字化的电子发票受票试点工作的公告》（2022年第9号公告，以下称《公告》）解读如下。</w:t>
      </w:r>
    </w:p>
    <w:p w:rsidR="00E55BDD" w:rsidRPr="00E55BDD" w:rsidRDefault="00E55BDD" w:rsidP="00E55BDD">
      <w:pPr>
        <w:adjustRightInd w:val="0"/>
        <w:spacing w:line="360" w:lineRule="auto"/>
        <w:ind w:firstLineChars="200" w:firstLine="560"/>
        <w:rPr>
          <w:rFonts w:asciiTheme="minorEastAsia" w:hAnsiTheme="minorEastAsia"/>
          <w:sz w:val="28"/>
          <w:szCs w:val="28"/>
        </w:rPr>
      </w:pPr>
      <w:r w:rsidRPr="00E55BDD">
        <w:rPr>
          <w:rFonts w:asciiTheme="minorEastAsia" w:hAnsiTheme="minorEastAsia" w:hint="eastAsia"/>
          <w:sz w:val="28"/>
          <w:szCs w:val="28"/>
        </w:rPr>
        <w:t>一、制定背景</w:t>
      </w:r>
    </w:p>
    <w:p w:rsidR="00E55BDD" w:rsidRPr="00E55BDD" w:rsidRDefault="00E55BDD" w:rsidP="00E55BDD">
      <w:pPr>
        <w:adjustRightInd w:val="0"/>
        <w:spacing w:line="360" w:lineRule="auto"/>
        <w:ind w:firstLineChars="200" w:firstLine="560"/>
        <w:rPr>
          <w:rFonts w:asciiTheme="minorEastAsia" w:hAnsiTheme="minorEastAsia"/>
          <w:sz w:val="28"/>
          <w:szCs w:val="28"/>
        </w:rPr>
      </w:pPr>
      <w:r w:rsidRPr="00E55BDD">
        <w:rPr>
          <w:rFonts w:asciiTheme="minorEastAsia" w:hAnsiTheme="minorEastAsia" w:hint="eastAsia"/>
          <w:sz w:val="28"/>
          <w:szCs w:val="28"/>
        </w:rPr>
        <w:t>为落实中办、国办印发的《关于进一步深化税收征管改革的意见》要求，全面推进税收征管数字化升级和智能化改造，国家税务总局西藏自治区税务局发布了《国家税务总局西藏自治区税务局关于进一步开展全面数字化的电子发票受票试点工作的公告》。</w:t>
      </w:r>
    </w:p>
    <w:p w:rsidR="00E55BDD" w:rsidRPr="00E55BDD" w:rsidRDefault="00E55BDD" w:rsidP="00E55BDD">
      <w:pPr>
        <w:adjustRightInd w:val="0"/>
        <w:spacing w:line="360" w:lineRule="auto"/>
        <w:ind w:firstLineChars="200" w:firstLine="560"/>
        <w:rPr>
          <w:rFonts w:asciiTheme="minorEastAsia" w:hAnsiTheme="minorEastAsia"/>
          <w:sz w:val="28"/>
          <w:szCs w:val="28"/>
        </w:rPr>
      </w:pPr>
      <w:r w:rsidRPr="00E55BDD">
        <w:rPr>
          <w:rFonts w:asciiTheme="minorEastAsia" w:hAnsiTheme="minorEastAsia" w:hint="eastAsia"/>
          <w:sz w:val="28"/>
          <w:szCs w:val="28"/>
        </w:rPr>
        <w:t>二、主要内容</w:t>
      </w:r>
    </w:p>
    <w:p w:rsidR="00E55BDD" w:rsidRPr="00E55BDD" w:rsidRDefault="00E55BDD" w:rsidP="00E55BDD">
      <w:pPr>
        <w:adjustRightInd w:val="0"/>
        <w:spacing w:line="360" w:lineRule="auto"/>
        <w:ind w:firstLineChars="200" w:firstLine="560"/>
        <w:rPr>
          <w:rFonts w:asciiTheme="minorEastAsia" w:hAnsiTheme="minorEastAsia"/>
          <w:sz w:val="28"/>
          <w:szCs w:val="28"/>
        </w:rPr>
      </w:pPr>
      <w:r w:rsidRPr="00E55BDD">
        <w:rPr>
          <w:rFonts w:asciiTheme="minorEastAsia" w:hAnsiTheme="minorEastAsia" w:hint="eastAsia"/>
          <w:sz w:val="28"/>
          <w:szCs w:val="28"/>
        </w:rPr>
        <w:t>（一）进一步开展全面数字化的电子发票受</w:t>
      </w:r>
      <w:proofErr w:type="gramStart"/>
      <w:r w:rsidRPr="00E55BDD">
        <w:rPr>
          <w:rFonts w:asciiTheme="minorEastAsia" w:hAnsiTheme="minorEastAsia" w:hint="eastAsia"/>
          <w:sz w:val="28"/>
          <w:szCs w:val="28"/>
        </w:rPr>
        <w:t>票试点</w:t>
      </w:r>
      <w:proofErr w:type="gramEnd"/>
      <w:r w:rsidRPr="00E55BDD">
        <w:rPr>
          <w:rFonts w:asciiTheme="minorEastAsia" w:hAnsiTheme="minorEastAsia" w:hint="eastAsia"/>
          <w:sz w:val="28"/>
          <w:szCs w:val="28"/>
        </w:rPr>
        <w:t>的背景是什么？</w:t>
      </w:r>
    </w:p>
    <w:p w:rsidR="00E55BDD" w:rsidRPr="00E55BDD" w:rsidRDefault="00E55BDD" w:rsidP="00E55BDD">
      <w:pPr>
        <w:spacing w:line="600" w:lineRule="exact"/>
        <w:ind w:firstLineChars="200" w:firstLine="560"/>
        <w:rPr>
          <w:rFonts w:asciiTheme="minorEastAsia" w:hAnsiTheme="minorEastAsia"/>
          <w:sz w:val="28"/>
          <w:szCs w:val="28"/>
        </w:rPr>
      </w:pPr>
      <w:r w:rsidRPr="00E55BDD">
        <w:rPr>
          <w:rFonts w:asciiTheme="minorEastAsia" w:hAnsiTheme="minorEastAsia" w:hint="eastAsia"/>
          <w:sz w:val="28"/>
          <w:szCs w:val="28"/>
        </w:rPr>
        <w:t>为贯彻落实中办、国办关于稳步实施发票电子化改革的部署安排，前期国家税务总局在内蒙古自治区、上海市、广东省（不含深圳市）3个地区开展了全电发票试点工作，并本着稳妥有序的原则，将受</w:t>
      </w:r>
      <w:proofErr w:type="gramStart"/>
      <w:r w:rsidRPr="00E55BDD">
        <w:rPr>
          <w:rFonts w:asciiTheme="minorEastAsia" w:hAnsiTheme="minorEastAsia" w:hint="eastAsia"/>
          <w:sz w:val="28"/>
          <w:szCs w:val="28"/>
        </w:rPr>
        <w:t>票方范围</w:t>
      </w:r>
      <w:proofErr w:type="gramEnd"/>
      <w:r w:rsidRPr="00E55BDD">
        <w:rPr>
          <w:rFonts w:asciiTheme="minorEastAsia" w:hAnsiTheme="minorEastAsia" w:hint="eastAsia"/>
          <w:sz w:val="28"/>
          <w:szCs w:val="28"/>
        </w:rPr>
        <w:t>逐步扩大至全国。为进一步推进全面数字化的电子发票（以下简称全电发票）试点工作，经国家税务总局同意，现将四川省纳入全电发票开票试点地区范围，全国其他省市将根据试点工作安排逐步纳入开票试点范围。</w:t>
      </w:r>
    </w:p>
    <w:p w:rsidR="00E55BDD" w:rsidRPr="00E55BDD" w:rsidRDefault="00E55BDD" w:rsidP="00E55BDD">
      <w:pPr>
        <w:adjustRightInd w:val="0"/>
        <w:spacing w:line="360" w:lineRule="auto"/>
        <w:ind w:firstLineChars="200" w:firstLine="560"/>
        <w:rPr>
          <w:rFonts w:asciiTheme="minorEastAsia" w:hAnsiTheme="minorEastAsia"/>
          <w:sz w:val="28"/>
          <w:szCs w:val="28"/>
        </w:rPr>
      </w:pPr>
      <w:r w:rsidRPr="00E55BDD">
        <w:rPr>
          <w:rFonts w:asciiTheme="minorEastAsia" w:hAnsiTheme="minorEastAsia" w:hint="eastAsia"/>
          <w:sz w:val="28"/>
          <w:szCs w:val="28"/>
        </w:rPr>
        <w:t>（二）西藏自治区纳税人何时可以开始接收其他省市通过电子发票服务平台开具的发票？</w:t>
      </w:r>
    </w:p>
    <w:p w:rsidR="00E55BDD" w:rsidRPr="00E55BDD" w:rsidRDefault="00E55BDD" w:rsidP="00E55BDD">
      <w:pPr>
        <w:pStyle w:val="a4"/>
        <w:adjustRightInd w:val="0"/>
        <w:spacing w:after="0" w:line="360" w:lineRule="auto"/>
        <w:ind w:firstLine="420"/>
        <w:rPr>
          <w:rFonts w:asciiTheme="minorEastAsia" w:eastAsiaTheme="minorEastAsia" w:hAnsiTheme="minorEastAsia"/>
          <w:sz w:val="28"/>
          <w:szCs w:val="28"/>
        </w:rPr>
      </w:pPr>
      <w:r w:rsidRPr="00E55BDD">
        <w:rPr>
          <w:rFonts w:asciiTheme="minorEastAsia" w:eastAsiaTheme="minorEastAsia" w:hAnsiTheme="minorEastAsia" w:hint="eastAsia"/>
          <w:sz w:val="28"/>
          <w:szCs w:val="28"/>
        </w:rPr>
        <w:t>根据全电发票推广工作安排，具体</w:t>
      </w:r>
      <w:proofErr w:type="gramStart"/>
      <w:r w:rsidRPr="00E55BDD">
        <w:rPr>
          <w:rFonts w:asciiTheme="minorEastAsia" w:eastAsiaTheme="minorEastAsia" w:hAnsiTheme="minorEastAsia" w:hint="eastAsia"/>
          <w:sz w:val="28"/>
          <w:szCs w:val="28"/>
        </w:rPr>
        <w:t>扩围时间</w:t>
      </w:r>
      <w:proofErr w:type="gramEnd"/>
      <w:r w:rsidRPr="00E55BDD">
        <w:rPr>
          <w:rFonts w:asciiTheme="minorEastAsia" w:eastAsiaTheme="minorEastAsia" w:hAnsiTheme="minorEastAsia" w:hint="eastAsia"/>
          <w:sz w:val="28"/>
          <w:szCs w:val="28"/>
        </w:rPr>
        <w:t>以开票试点省级税务机关公告为准。西藏自治区纳税人可接收新增开票试点省通过电子发票服务平台开具的发票。</w:t>
      </w:r>
    </w:p>
    <w:p w:rsidR="00E55BDD" w:rsidRPr="00E55BDD" w:rsidRDefault="00E55BDD" w:rsidP="00E55BDD">
      <w:pPr>
        <w:adjustRightInd w:val="0"/>
        <w:spacing w:line="360" w:lineRule="auto"/>
        <w:ind w:firstLineChars="200" w:firstLine="560"/>
        <w:rPr>
          <w:rFonts w:asciiTheme="minorEastAsia" w:hAnsiTheme="minorEastAsia"/>
          <w:sz w:val="28"/>
          <w:szCs w:val="28"/>
        </w:rPr>
      </w:pPr>
      <w:r w:rsidRPr="00E55BDD">
        <w:rPr>
          <w:rFonts w:asciiTheme="minorEastAsia" w:hAnsiTheme="minorEastAsia" w:hint="eastAsia"/>
          <w:sz w:val="28"/>
          <w:szCs w:val="28"/>
        </w:rPr>
        <w:lastRenderedPageBreak/>
        <w:t>三、施行日期</w:t>
      </w:r>
    </w:p>
    <w:p w:rsidR="00E55BDD" w:rsidRPr="00E55BDD" w:rsidRDefault="00E55BDD" w:rsidP="00E55BDD">
      <w:pPr>
        <w:adjustRightInd w:val="0"/>
        <w:spacing w:line="360" w:lineRule="auto"/>
        <w:ind w:firstLineChars="200" w:firstLine="560"/>
        <w:rPr>
          <w:rFonts w:asciiTheme="minorEastAsia" w:hAnsiTheme="minorEastAsia"/>
          <w:sz w:val="28"/>
          <w:szCs w:val="28"/>
        </w:rPr>
      </w:pPr>
      <w:r w:rsidRPr="00E55BDD">
        <w:rPr>
          <w:rFonts w:asciiTheme="minorEastAsia" w:hAnsiTheme="minorEastAsia" w:hint="eastAsia"/>
          <w:sz w:val="28"/>
          <w:szCs w:val="28"/>
        </w:rPr>
        <w:t>《公告》自2022年11月7日起施行。</w:t>
      </w:r>
    </w:p>
    <w:p w:rsidR="00E55BDD" w:rsidRPr="00E55BDD" w:rsidRDefault="00E55BDD" w:rsidP="00E55BDD">
      <w:pPr>
        <w:adjustRightInd w:val="0"/>
        <w:spacing w:line="360" w:lineRule="auto"/>
        <w:ind w:firstLineChars="200" w:firstLine="560"/>
        <w:rPr>
          <w:rFonts w:asciiTheme="minorEastAsia" w:hAnsiTheme="minorEastAsia"/>
          <w:sz w:val="28"/>
          <w:szCs w:val="28"/>
        </w:rPr>
      </w:pPr>
      <w:r w:rsidRPr="00E55BDD">
        <w:rPr>
          <w:rFonts w:asciiTheme="minorEastAsia" w:hAnsiTheme="minorEastAsia" w:hint="eastAsia"/>
          <w:sz w:val="28"/>
          <w:szCs w:val="28"/>
        </w:rPr>
        <w:t>四、有关事项</w:t>
      </w:r>
    </w:p>
    <w:p w:rsidR="00E55BDD" w:rsidRPr="00E55BDD" w:rsidRDefault="00E55BDD" w:rsidP="00E55BDD">
      <w:pPr>
        <w:pStyle w:val="NormalIndent1"/>
        <w:adjustRightInd w:val="0"/>
        <w:ind w:firstLine="560"/>
        <w:rPr>
          <w:rFonts w:asciiTheme="minorEastAsia" w:eastAsiaTheme="minorEastAsia" w:hAnsiTheme="minorEastAsia"/>
        </w:rPr>
      </w:pPr>
      <w:r w:rsidRPr="00E55BDD">
        <w:rPr>
          <w:rFonts w:asciiTheme="minorEastAsia" w:eastAsiaTheme="minorEastAsia" w:hAnsiTheme="minorEastAsia" w:hint="eastAsia"/>
        </w:rPr>
        <w:t>西藏自治区税务局将依据法律、法规、规章的变化情况适时调整《公告》规定事项，并以公告形式发布。</w:t>
      </w:r>
    </w:p>
    <w:p w:rsidR="005A3F9A" w:rsidRPr="00E55BDD" w:rsidRDefault="005A3F9A" w:rsidP="00E55BDD">
      <w:pPr>
        <w:adjustRightInd w:val="0"/>
        <w:spacing w:line="360" w:lineRule="auto"/>
        <w:rPr>
          <w:rFonts w:asciiTheme="minorEastAsia" w:hAnsiTheme="minorEastAsia"/>
          <w:sz w:val="28"/>
          <w:szCs w:val="28"/>
        </w:rPr>
      </w:pPr>
    </w:p>
    <w:sectPr w:rsidR="005A3F9A" w:rsidRPr="00E55BDD" w:rsidSect="00E55BDD">
      <w:pgSz w:w="11906" w:h="16838"/>
      <w:pgMar w:top="1701"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089" w:rsidRDefault="002F3089" w:rsidP="002F3089">
      <w:r>
        <w:separator/>
      </w:r>
    </w:p>
  </w:endnote>
  <w:endnote w:type="continuationSeparator" w:id="1">
    <w:p w:rsidR="002F3089" w:rsidRDefault="002F3089" w:rsidP="002F3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089" w:rsidRDefault="002F3089" w:rsidP="002F3089">
      <w:r>
        <w:separator/>
      </w:r>
    </w:p>
  </w:footnote>
  <w:footnote w:type="continuationSeparator" w:id="1">
    <w:p w:rsidR="002F3089" w:rsidRDefault="002F3089" w:rsidP="002F3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94428"/>
    <w:multiLevelType w:val="multilevel"/>
    <w:tmpl w:val="FB0ECEA4"/>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5BDD"/>
    <w:rsid w:val="002F3089"/>
    <w:rsid w:val="005A3F9A"/>
    <w:rsid w:val="009320BD"/>
    <w:rsid w:val="00E55B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0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BDD"/>
    <w:pPr>
      <w:ind w:firstLineChars="200" w:firstLine="420"/>
    </w:pPr>
  </w:style>
  <w:style w:type="paragraph" w:styleId="a4">
    <w:name w:val="Body Text"/>
    <w:basedOn w:val="a"/>
    <w:link w:val="Char"/>
    <w:uiPriority w:val="99"/>
    <w:unhideWhenUsed/>
    <w:rsid w:val="00E55BDD"/>
    <w:pPr>
      <w:spacing w:before="100" w:beforeAutospacing="1" w:after="120"/>
    </w:pPr>
    <w:rPr>
      <w:rFonts w:ascii="Calibri" w:eastAsia="宋体" w:hAnsi="Calibri" w:cs="Times New Roman"/>
      <w:szCs w:val="21"/>
    </w:rPr>
  </w:style>
  <w:style w:type="character" w:customStyle="1" w:styleId="Char">
    <w:name w:val="正文文本 Char"/>
    <w:basedOn w:val="a0"/>
    <w:link w:val="a4"/>
    <w:uiPriority w:val="99"/>
    <w:rsid w:val="00E55BDD"/>
    <w:rPr>
      <w:rFonts w:ascii="Calibri" w:eastAsia="宋体" w:hAnsi="Calibri" w:cs="Times New Roman"/>
      <w:szCs w:val="21"/>
    </w:rPr>
  </w:style>
  <w:style w:type="paragraph" w:customStyle="1" w:styleId="NormalIndent1">
    <w:name w:val="Normal Indent1"/>
    <w:basedOn w:val="a"/>
    <w:rsid w:val="00E55BDD"/>
    <w:pPr>
      <w:spacing w:line="360" w:lineRule="auto"/>
      <w:ind w:firstLineChars="200" w:firstLine="720"/>
    </w:pPr>
    <w:rPr>
      <w:rFonts w:ascii="Times New Roman" w:eastAsia="仿宋" w:hAnsi="Times New Roman" w:cs="Times New Roman"/>
      <w:sz w:val="28"/>
      <w:szCs w:val="28"/>
    </w:rPr>
  </w:style>
  <w:style w:type="paragraph" w:styleId="a5">
    <w:name w:val="header"/>
    <w:basedOn w:val="a"/>
    <w:link w:val="Char0"/>
    <w:uiPriority w:val="99"/>
    <w:semiHidden/>
    <w:unhideWhenUsed/>
    <w:rsid w:val="002F30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F3089"/>
    <w:rPr>
      <w:sz w:val="18"/>
      <w:szCs w:val="18"/>
    </w:rPr>
  </w:style>
  <w:style w:type="paragraph" w:styleId="a6">
    <w:name w:val="footer"/>
    <w:basedOn w:val="a"/>
    <w:link w:val="Char1"/>
    <w:uiPriority w:val="99"/>
    <w:semiHidden/>
    <w:unhideWhenUsed/>
    <w:rsid w:val="002F308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F3089"/>
    <w:rPr>
      <w:sz w:val="18"/>
      <w:szCs w:val="18"/>
    </w:rPr>
  </w:style>
</w:styles>
</file>

<file path=word/webSettings.xml><?xml version="1.0" encoding="utf-8"?>
<w:webSettings xmlns:r="http://schemas.openxmlformats.org/officeDocument/2006/relationships" xmlns:w="http://schemas.openxmlformats.org/wordprocessingml/2006/main">
  <w:divs>
    <w:div w:id="36009368">
      <w:bodyDiv w:val="1"/>
      <w:marLeft w:val="0"/>
      <w:marRight w:val="0"/>
      <w:marTop w:val="0"/>
      <w:marBottom w:val="0"/>
      <w:divBdr>
        <w:top w:val="none" w:sz="0" w:space="0" w:color="auto"/>
        <w:left w:val="none" w:sz="0" w:space="0" w:color="auto"/>
        <w:bottom w:val="none" w:sz="0" w:space="0" w:color="auto"/>
        <w:right w:val="none" w:sz="0" w:space="0" w:color="auto"/>
      </w:divBdr>
    </w:div>
    <w:div w:id="185699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孔祥龙</dc:creator>
  <cp:keywords/>
  <dc:description/>
  <cp:lastModifiedBy>张小莉</cp:lastModifiedBy>
  <cp:revision>4</cp:revision>
  <dcterms:created xsi:type="dcterms:W3CDTF">2023-05-06T09:35:00Z</dcterms:created>
  <dcterms:modified xsi:type="dcterms:W3CDTF">2023-12-11T06:34:00Z</dcterms:modified>
</cp:coreProperties>
</file>