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wordWrap w:val="0"/>
        <w:adjustRightInd w:val="0"/>
        <w:snapToGrid w:val="0"/>
        <w:spacing w:line="360" w:lineRule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/>
          <w:b/>
          <w:color w:val="auto"/>
          <w:sz w:val="32"/>
          <w:szCs w:val="32"/>
        </w:rPr>
        <w:t>附件2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</w:rPr>
        <w:t>全体投资人承诺书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现向登记机关申请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(企业名称)的简易注销登记，并郑重承诺：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本企业申请注销登记前未发生债权债务/已将债权债务清算完结，不存在未结清清算费用、职工工资、社会保险费用、法定补偿金和未交清的应缴纳税款及其他未了结事务，清算工作已全面完结。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企业承诺申请注销登记时不存在以下情形：涉及国家规定实施准入特别管理措施的外商投资企业；被列入企业经营异常名录或严重违法失信企业名单的；存在股权(投资权益)被冻结、出质或动产抵押等情形;有正在被立案调查或采取行政强制、司法协助、被予以行政处罚等情形的；企业所属的非法人分支机构未办理注销登记的；曾被终止简易注销程序的；法律、行政法规或者国务院决定规定在注销登记前需经批准的；不适用企业简易注销登记的其他情形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本企业全体投资人对以上承诺的真实性负责，如果违法失信，则由全体投资人承担相应的法律后果和责任，并自愿接受相关行政执法部门的约束和惩戒。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                  　全体投资人签字(盖章)：</w:t>
      </w:r>
    </w:p>
    <w:p>
      <w:pPr>
        <w:spacing w:line="360" w:lineRule="auto"/>
        <w:ind w:firstLine="4640" w:firstLineChars="1450"/>
      </w:pPr>
      <w:r>
        <w:rPr>
          <w:rFonts w:hint="eastAsia" w:ascii="仿宋_GB2312" w:eastAsia="仿宋_GB2312"/>
          <w:sz w:val="32"/>
          <w:szCs w:val="32"/>
        </w:rPr>
        <w:t>　　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27AE3"/>
    <w:rsid w:val="5D42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2018-01-23T03:22:00Z</dcterms:created>
  <dc:creator>user</dc:creator>
  <cp:lastModifiedBy>user</cp:lastModifiedBy>
  <dcterms:modified xsi:type="dcterms:W3CDTF">2018-01-23T03:23:17Z</dcterms:modified>
  <dc:title>附件2           全体投资人承诺书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